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9C9" w:rsidRPr="00EB09C9" w:rsidRDefault="00EB09C9" w:rsidP="00EB09C9">
      <w:pPr>
        <w:ind w:firstLine="0"/>
        <w:rPr>
          <w:rFonts w:ascii="Times New Roman" w:eastAsia="Times New Roman" w:hAnsi="Times New Roman" w:cs="Times New Roman"/>
          <w:sz w:val="24"/>
          <w:szCs w:val="24"/>
          <w:lang w:eastAsia="nl-NL"/>
        </w:rPr>
      </w:pP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 xml:space="preserve">In dit </w:t>
      </w:r>
      <w:r w:rsidRPr="00856EE7">
        <w:rPr>
          <w:rFonts w:eastAsia="Times New Roman" w:cs="Times New Roman"/>
          <w:sz w:val="24"/>
          <w:szCs w:val="24"/>
          <w:lang w:eastAsia="nl-NL"/>
        </w:rPr>
        <w:t xml:space="preserve">(uitgebreide) </w:t>
      </w:r>
      <w:r w:rsidRPr="00EB09C9">
        <w:rPr>
          <w:rFonts w:eastAsia="Times New Roman" w:cs="Times New Roman"/>
          <w:sz w:val="24"/>
          <w:szCs w:val="24"/>
          <w:lang w:eastAsia="nl-NL"/>
        </w:rPr>
        <w:t>seminar leert men alles over de implementatie van Myopie Management in de Optometrie praktijk. Het eerste dagdeel bestaat uit theorie. Hierin worden de laatste inzichten op het gebied van Myopie management besproken aan de hand van literatuur en publicaties. Vervolgens worden de verschillende mogelijkheden op het gebied van Myopie management vastgesteld en uitvoerig besproken met hun voor- en nadelen qua effectiviteit.</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 xml:space="preserve">In het 2e dagdeel staat geheel in het teken van Myopie management in de praktijk.  Er wordt uitvoerig stilgestaan bij een werkzame strategie op basis van de nieuwste inzichten. Naast life </w:t>
      </w:r>
      <w:proofErr w:type="spellStart"/>
      <w:r w:rsidRPr="00EB09C9">
        <w:rPr>
          <w:rFonts w:eastAsia="Times New Roman" w:cs="Times New Roman"/>
          <w:sz w:val="24"/>
          <w:szCs w:val="24"/>
          <w:lang w:eastAsia="nl-NL"/>
        </w:rPr>
        <w:t>style</w:t>
      </w:r>
      <w:proofErr w:type="spellEnd"/>
      <w:r w:rsidRPr="00EB09C9">
        <w:rPr>
          <w:rFonts w:eastAsia="Times New Roman" w:cs="Times New Roman"/>
          <w:sz w:val="24"/>
          <w:szCs w:val="24"/>
          <w:lang w:eastAsia="nl-NL"/>
        </w:rPr>
        <w:t xml:space="preserve"> advies komen alle interventie methoden uitvoerig aan bod. De noodzakelijke onderzoeksmethodieken worden uitgebreid besproken en aangeleerd.  Er wordt uitvoering gedemonstreerd hoe alle gegevens overzichtelijk ingevoerd kunnen worden in De MyProcornea myopie management module, voor optimale opvolging.  Er wordt afgesloten met een advies betreffende een financieel model om Myopie Management succesvol in de praktijk te implementeren.  </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Dagindeling</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9.30 uur ontvangst</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10.00 Deel 1 =&gt; Theorie: Myopie management de laatste stand van zaken op basis van literatuur en recente publicaties.</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11.15 Pauze</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 xml:space="preserve">11.30 Deel 2  =&gt; Myopie Management in de praktijk.  </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Een praktisch protocol wordt aangeleerd, om tot de juiste keuze van interventie te komen en de juiste opvolging te garanderen.  </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12.30 Lunch</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13.00 Deel 3 =&gt; Myopie Management in de praktijk. </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Een praktisch protocol wordt aangeleerd, om tot de juiste keuze van interventie te komen en de juiste opvolging te garanderen.</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14.00 Pauze</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14.15 Deel 4  =&gt; De MyProcornea Myopie software module,  uitgebreide instructie over het juiste gebruik van deze module voor optimale patiënten opvolging.</w:t>
      </w:r>
    </w:p>
    <w:p w:rsidR="00EB09C9" w:rsidRPr="00EB09C9" w:rsidRDefault="00EB09C9" w:rsidP="00EB09C9">
      <w:pPr>
        <w:spacing w:before="100" w:beforeAutospacing="1" w:after="100" w:afterAutospacing="1"/>
        <w:ind w:firstLine="0"/>
        <w:rPr>
          <w:rFonts w:eastAsia="Times New Roman" w:cs="Times New Roman"/>
          <w:sz w:val="24"/>
          <w:szCs w:val="24"/>
          <w:lang w:eastAsia="nl-NL"/>
        </w:rPr>
      </w:pPr>
      <w:r w:rsidRPr="00EB09C9">
        <w:rPr>
          <w:rFonts w:eastAsia="Times New Roman" w:cs="Times New Roman"/>
          <w:sz w:val="24"/>
          <w:szCs w:val="24"/>
          <w:lang w:eastAsia="nl-NL"/>
        </w:rPr>
        <w:t>15.15 Deel 5 =&gt; Myopie management in uw praktijk: Een financieel model wordt voorgesteld voor succesvolle implementatie in de praktijk.</w:t>
      </w:r>
    </w:p>
    <w:p w:rsidR="00BF55AD" w:rsidRPr="00856EE7" w:rsidRDefault="00EB09C9" w:rsidP="00856EE7">
      <w:pPr>
        <w:spacing w:before="100" w:beforeAutospacing="1" w:after="100" w:afterAutospacing="1"/>
        <w:ind w:firstLine="0"/>
      </w:pPr>
      <w:r w:rsidRPr="00EB09C9">
        <w:rPr>
          <w:rFonts w:eastAsia="Times New Roman" w:cs="Times New Roman"/>
          <w:sz w:val="24"/>
          <w:szCs w:val="24"/>
          <w:lang w:eastAsia="nl-NL"/>
        </w:rPr>
        <w:t>16.00 Einde</w:t>
      </w:r>
      <w:bookmarkStart w:id="0" w:name="_GoBack"/>
      <w:bookmarkEnd w:id="0"/>
    </w:p>
    <w:sectPr w:rsidR="00BF55AD" w:rsidRPr="00856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C9"/>
    <w:rsid w:val="00353DFD"/>
    <w:rsid w:val="00715CCD"/>
    <w:rsid w:val="007F3135"/>
    <w:rsid w:val="00856EE7"/>
    <w:rsid w:val="00BF55AD"/>
    <w:rsid w:val="00EA045C"/>
    <w:rsid w:val="00EB09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A990"/>
  <w15:chartTrackingRefBased/>
  <w15:docId w15:val="{D07EAF08-3AFB-4EAC-A15A-3D0A6DCD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next w:val="Geenafstand"/>
    <w:qFormat/>
    <w:rsid w:val="00EA045C"/>
    <w:pPr>
      <w:spacing w:after="0" w:line="240" w:lineRule="auto"/>
      <w:ind w:firstLine="70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esbeth">
    <w:name w:val="Liesbeth"/>
    <w:basedOn w:val="Geenafstand"/>
    <w:link w:val="LiesbethChar"/>
    <w:autoRedefine/>
    <w:qFormat/>
    <w:rsid w:val="00353DFD"/>
  </w:style>
  <w:style w:type="character" w:customStyle="1" w:styleId="LiesbethChar">
    <w:name w:val="Liesbeth Char"/>
    <w:basedOn w:val="Standaardalinea-lettertype"/>
    <w:link w:val="Liesbeth"/>
    <w:rsid w:val="00353DFD"/>
  </w:style>
  <w:style w:type="paragraph" w:styleId="Geenafstand">
    <w:name w:val="No Spacing"/>
    <w:uiPriority w:val="1"/>
    <w:qFormat/>
    <w:rsid w:val="00715CCD"/>
    <w:pPr>
      <w:spacing w:after="0" w:line="240" w:lineRule="auto"/>
    </w:pPr>
  </w:style>
  <w:style w:type="paragraph" w:styleId="Normaalweb">
    <w:name w:val="Normal (Web)"/>
    <w:basedOn w:val="Standaard"/>
    <w:uiPriority w:val="99"/>
    <w:semiHidden/>
    <w:unhideWhenUsed/>
    <w:rsid w:val="00EB09C9"/>
    <w:pPr>
      <w:spacing w:before="100" w:beforeAutospacing="1" w:after="100" w:afterAutospacing="1"/>
      <w:ind w:firstLine="0"/>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296</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Bökkerink</dc:creator>
  <cp:keywords/>
  <dc:description/>
  <cp:lastModifiedBy>Liesbeth Bökkerink</cp:lastModifiedBy>
  <cp:revision>2</cp:revision>
  <dcterms:created xsi:type="dcterms:W3CDTF">2018-06-12T14:42:00Z</dcterms:created>
  <dcterms:modified xsi:type="dcterms:W3CDTF">2018-06-12T14:53:00Z</dcterms:modified>
</cp:coreProperties>
</file>